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0396DD4A" w:rsidR="002920B9" w:rsidRPr="009B4CF1" w:rsidRDefault="009B4CF1" w:rsidP="002920B9">
      <w:pPr>
        <w:jc w:val="center"/>
        <w:rPr>
          <w:rFonts w:ascii="Meiryo UI" w:eastAsia="Meiryo UI" w:hAnsi="Meiryo UI"/>
          <w:u w:val="single"/>
        </w:rPr>
      </w:pPr>
      <w:r w:rsidRPr="009B4CF1">
        <w:rPr>
          <w:rFonts w:ascii="Meiryo UI" w:eastAsia="Meiryo UI" w:hAnsi="Meiryo UI" w:hint="eastAsia"/>
          <w:u w:val="single"/>
        </w:rPr>
        <w:t>輸出混載貨物</w:t>
      </w:r>
      <w:r w:rsidRPr="009B4CF1">
        <w:rPr>
          <w:rFonts w:ascii="Meiryo UI" w:eastAsia="Meiryo UI" w:hAnsi="Meiryo UI"/>
          <w:u w:val="single"/>
        </w:rPr>
        <w:t>Low Sulphur Fuel Surcharge (LSS) 料</w:t>
      </w:r>
      <w:r w:rsidRPr="009B4CF1">
        <w:rPr>
          <w:rFonts w:ascii="Meiryo UI" w:eastAsia="Meiryo UI" w:hAnsi="Meiryo UI" w:hint="eastAsia"/>
          <w:u w:val="single"/>
        </w:rPr>
        <w:t>⾦改定のご案内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拝啓　貴社ますますご繁栄のこととお喜び申し上げます。</w:t>
      </w:r>
    </w:p>
    <w:p w14:paraId="386BC91D" w14:textId="41DAB584" w:rsidR="002920B9" w:rsidRPr="009B4CF1" w:rsidRDefault="00D53E1B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20</w:t>
      </w:r>
      <w:r w:rsidRPr="009B4CF1">
        <w:rPr>
          <w:rFonts w:ascii="Meiryo UI" w:eastAsia="Meiryo UI" w:hAnsi="Meiryo UI"/>
          <w:sz w:val="20"/>
          <w:szCs w:val="21"/>
        </w:rPr>
        <w:t>2</w:t>
      </w:r>
      <w:r w:rsidR="00E05969">
        <w:rPr>
          <w:rFonts w:ascii="Meiryo UI" w:eastAsia="Meiryo UI" w:hAnsi="Meiryo UI" w:hint="eastAsia"/>
          <w:sz w:val="20"/>
          <w:szCs w:val="21"/>
        </w:rPr>
        <w:t>2</w:t>
      </w:r>
      <w:r w:rsidR="002920B9" w:rsidRPr="009B4CF1">
        <w:rPr>
          <w:rFonts w:ascii="Meiryo UI" w:eastAsia="Meiryo UI" w:hAnsi="Meiryo UI"/>
          <w:sz w:val="20"/>
          <w:szCs w:val="21"/>
        </w:rPr>
        <w:t>年</w:t>
      </w:r>
      <w:r w:rsidR="003F4352">
        <w:rPr>
          <w:rFonts w:ascii="Meiryo UI" w:eastAsia="Meiryo UI" w:hAnsi="Meiryo UI" w:hint="eastAsia"/>
          <w:sz w:val="20"/>
          <w:szCs w:val="21"/>
        </w:rPr>
        <w:t>5</w:t>
      </w:r>
      <w:r w:rsidR="002920B9" w:rsidRPr="009B4CF1">
        <w:rPr>
          <w:rFonts w:ascii="Meiryo UI" w:eastAsia="Meiryo UI" w:hAnsi="Meiryo UI"/>
          <w:sz w:val="20"/>
          <w:szCs w:val="21"/>
        </w:rPr>
        <w:t>月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日出港船</w:t>
      </w:r>
      <w:r w:rsidR="0039215D" w:rsidRPr="0039215D">
        <w:rPr>
          <w:rFonts w:ascii="Meiryo UI" w:eastAsia="Meiryo UI" w:hAnsi="Meiryo UI" w:hint="eastAsia"/>
          <w:sz w:val="20"/>
          <w:szCs w:val="21"/>
        </w:rPr>
        <w:t>（本船出港日ベースにて）</w:t>
      </w:r>
      <w:r w:rsidR="002920B9" w:rsidRPr="009B4CF1">
        <w:rPr>
          <w:rFonts w:ascii="Meiryo UI" w:eastAsia="Meiryo UI" w:hAnsi="Meiryo UI"/>
          <w:sz w:val="20"/>
          <w:szCs w:val="21"/>
        </w:rPr>
        <w:t>より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、</w:t>
      </w:r>
      <w:r w:rsidR="009B4CF1" w:rsidRPr="009B4CF1">
        <w:rPr>
          <w:rFonts w:ascii="Meiryo UI" w:eastAsia="Meiryo UI" w:hAnsi="Meiryo UI"/>
          <w:sz w:val="20"/>
          <w:szCs w:val="21"/>
        </w:rPr>
        <w:t>Low Sulphur Fuel Surcharge (LSS)</w:t>
      </w:r>
      <w:r w:rsidR="00243E3F" w:rsidRPr="009B4CF1">
        <w:rPr>
          <w:rFonts w:ascii="Meiryo UI" w:eastAsia="Meiryo UI" w:hAnsi="Meiryo UI" w:hint="eastAsia"/>
          <w:sz w:val="20"/>
          <w:szCs w:val="21"/>
        </w:rPr>
        <w:t>に</w:t>
      </w:r>
      <w:r w:rsidR="002920B9" w:rsidRPr="009B4CF1">
        <w:rPr>
          <w:rFonts w:ascii="Meiryo UI" w:eastAsia="Meiryo UI" w:hAnsi="Meiryo UI"/>
          <w:sz w:val="20"/>
          <w:szCs w:val="21"/>
        </w:rPr>
        <w:t>関しましては、</w:t>
      </w:r>
      <w:r w:rsidR="002920B9" w:rsidRPr="009B4CF1">
        <w:rPr>
          <w:rFonts w:ascii="Meiryo UI" w:eastAsia="Meiryo UI" w:hAnsi="Meiryo UI" w:hint="eastAsia"/>
          <w:sz w:val="20"/>
          <w:szCs w:val="21"/>
        </w:rPr>
        <w:t>下記の料金となります。</w:t>
      </w:r>
    </w:p>
    <w:p w14:paraId="1A0F283E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34B9595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0CABEDC8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</w:p>
    <w:p w14:paraId="73787CF4" w14:textId="323DDD7F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CA4ADC">
        <w:rPr>
          <w:rFonts w:ascii="Meiryo UI" w:eastAsia="Meiryo UI" w:hAnsi="Meiryo UI" w:hint="eastAsia"/>
          <w:color w:val="FF0000"/>
        </w:rPr>
        <w:t>６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6FF3CE8C" w14:textId="425FE246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東アジア、東南アジア向け（経由貨物含む）</w:t>
      </w:r>
    </w:p>
    <w:p w14:paraId="7747C359" w14:textId="7968F424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 w:hint="eastAsia"/>
        </w:rPr>
        <w:t>⻩埔、蛇⼝以外の中国向け直⾏サービス、韓国向け、韓国経由は除く</w:t>
      </w:r>
    </w:p>
    <w:p w14:paraId="7A8E5BAC" w14:textId="3AD14295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CA4ADC">
        <w:rPr>
          <w:rFonts w:ascii="Meiryo UI" w:eastAsia="Meiryo UI" w:hAnsi="Meiryo UI" w:hint="eastAsia"/>
          <w:color w:val="FF0000"/>
        </w:rPr>
        <w:t>1</w:t>
      </w:r>
      <w:r w:rsidR="00CA4ADC">
        <w:rPr>
          <w:rFonts w:ascii="Meiryo UI" w:eastAsia="Meiryo UI" w:hAnsi="Meiryo UI"/>
          <w:color w:val="FF0000"/>
        </w:rPr>
        <w:t>2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3ACDD16C" w14:textId="792AD084" w:rsidR="002920B9" w:rsidRPr="002920B9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インド、ドバイ向け直</w:t>
      </w:r>
      <w:r w:rsidRPr="009B4CF1">
        <w:rPr>
          <w:rFonts w:ascii="Meiryo UI" w:eastAsia="Meiryo UI" w:hAnsi="Meiryo UI" w:hint="eastAsia"/>
        </w:rPr>
        <w:t>⾏サービス（インド、ドバイ経由貨物含む）</w:t>
      </w:r>
    </w:p>
    <w:p w14:paraId="6E1E0684" w14:textId="77777777" w:rsidR="00D53E1B" w:rsidRPr="00985A3B" w:rsidRDefault="00D53E1B" w:rsidP="009B4CF1">
      <w:pPr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02B1789D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3F4352">
        <w:rPr>
          <w:rFonts w:ascii="Meiryo UI" w:eastAsia="Meiryo UI" w:hAnsi="Meiryo UI" w:hint="eastAsia"/>
        </w:rPr>
        <w:t>5</w:t>
      </w:r>
      <w:r w:rsidRPr="002920B9">
        <w:rPr>
          <w:rFonts w:ascii="Meiryo UI" w:eastAsia="Meiryo UI" w:hAnsi="Meiryo UI" w:hint="eastAsia"/>
        </w:rPr>
        <w:t>月1日</w:t>
      </w:r>
    </w:p>
    <w:p w14:paraId="760EE1C4" w14:textId="7A2C1475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3F4352">
        <w:rPr>
          <w:rFonts w:ascii="Meiryo UI" w:eastAsia="Meiryo UI" w:hAnsi="Meiryo UI" w:hint="eastAsia"/>
        </w:rPr>
        <w:t>5</w:t>
      </w:r>
      <w:r w:rsidRPr="002920B9">
        <w:rPr>
          <w:rFonts w:ascii="Meiryo UI" w:eastAsia="Meiryo UI" w:hAnsi="Meiryo UI" w:hint="eastAsia"/>
        </w:rPr>
        <w:t>月</w:t>
      </w:r>
      <w:r w:rsidR="00B53EE5">
        <w:rPr>
          <w:rFonts w:ascii="Meiryo UI" w:eastAsia="Meiryo UI" w:hAnsi="Meiryo UI"/>
        </w:rPr>
        <w:t>3</w:t>
      </w:r>
      <w:r w:rsidR="003F4352">
        <w:rPr>
          <w:rFonts w:ascii="Meiryo UI" w:eastAsia="Meiryo UI" w:hAnsi="Meiryo UI" w:hint="eastAsia"/>
        </w:rPr>
        <w:t>1</w:t>
      </w:r>
      <w:r w:rsidRPr="002920B9">
        <w:rPr>
          <w:rFonts w:ascii="Meiryo UI" w:eastAsia="Meiryo UI" w:hAnsi="Meiryo UI" w:hint="eastAsia"/>
        </w:rPr>
        <w:t>日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9B4CF1" w:rsidRDefault="002920B9" w:rsidP="002920B9">
      <w:pPr>
        <w:rPr>
          <w:rFonts w:ascii="Meiryo UI" w:eastAsia="Meiryo UI" w:hAnsi="Meiryo UI"/>
        </w:rPr>
      </w:pPr>
    </w:p>
    <w:p w14:paraId="0FBF8E65" w14:textId="73E7D703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9B4CF1">
        <w:rPr>
          <w:rFonts w:ascii="Meiryo UI" w:eastAsia="Meiryo UI" w:hAnsi="Meiryo UI" w:hint="eastAsia"/>
        </w:rPr>
        <w:t>T</w:t>
      </w:r>
      <w:r w:rsidR="009B4CF1">
        <w:rPr>
          <w:rFonts w:ascii="Meiryo UI" w:eastAsia="Meiryo UI" w:hAnsi="Meiryo UI"/>
        </w:rPr>
        <w:t xml:space="preserve">EL : 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41D3" w14:textId="77777777" w:rsidR="008A0797" w:rsidRDefault="008A0797" w:rsidP="00985A3B">
      <w:r>
        <w:separator/>
      </w:r>
    </w:p>
  </w:endnote>
  <w:endnote w:type="continuationSeparator" w:id="0">
    <w:p w14:paraId="3D2EE9B6" w14:textId="77777777" w:rsidR="008A0797" w:rsidRDefault="008A0797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44BD" w14:textId="77777777" w:rsidR="008A0797" w:rsidRDefault="008A0797" w:rsidP="00985A3B">
      <w:r>
        <w:separator/>
      </w:r>
    </w:p>
  </w:footnote>
  <w:footnote w:type="continuationSeparator" w:id="0">
    <w:p w14:paraId="79331DD7" w14:textId="77777777" w:rsidR="008A0797" w:rsidRDefault="008A0797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0C260B"/>
    <w:rsid w:val="001C2A02"/>
    <w:rsid w:val="001F1B95"/>
    <w:rsid w:val="00243E3F"/>
    <w:rsid w:val="002512C5"/>
    <w:rsid w:val="00254E1F"/>
    <w:rsid w:val="002920B9"/>
    <w:rsid w:val="0039215D"/>
    <w:rsid w:val="003A3CC1"/>
    <w:rsid w:val="003D7740"/>
    <w:rsid w:val="003F4352"/>
    <w:rsid w:val="0046712E"/>
    <w:rsid w:val="004D6991"/>
    <w:rsid w:val="00582085"/>
    <w:rsid w:val="006E4211"/>
    <w:rsid w:val="006F6DCF"/>
    <w:rsid w:val="00872048"/>
    <w:rsid w:val="008A0797"/>
    <w:rsid w:val="008E5DBD"/>
    <w:rsid w:val="00985A3B"/>
    <w:rsid w:val="009B4CF1"/>
    <w:rsid w:val="00A239EE"/>
    <w:rsid w:val="00B24B5E"/>
    <w:rsid w:val="00B268D0"/>
    <w:rsid w:val="00B418CA"/>
    <w:rsid w:val="00B42702"/>
    <w:rsid w:val="00B53EE5"/>
    <w:rsid w:val="00B91892"/>
    <w:rsid w:val="00BB2BB3"/>
    <w:rsid w:val="00CA4ADC"/>
    <w:rsid w:val="00CB48C7"/>
    <w:rsid w:val="00D53E1B"/>
    <w:rsid w:val="00DA4DBF"/>
    <w:rsid w:val="00DE1B13"/>
    <w:rsid w:val="00E01432"/>
    <w:rsid w:val="00E05969"/>
    <w:rsid w:val="00E269CF"/>
    <w:rsid w:val="00E30145"/>
    <w:rsid w:val="00E75705"/>
    <w:rsid w:val="00EB7A8D"/>
    <w:rsid w:val="00ED379D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2022-05-02T11:26:00Z</dcterms:created>
  <dcterms:modified xsi:type="dcterms:W3CDTF">2022-05-02T11:26:00Z</dcterms:modified>
</cp:coreProperties>
</file>